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2D0C7" w14:textId="77777777" w:rsidR="000B780A" w:rsidRDefault="000B780A" w:rsidP="00BB632A">
      <w:pPr>
        <w:pStyle w:val="BodyText"/>
        <w:ind w:left="0"/>
        <w:jc w:val="center"/>
        <w:rPr>
          <w:rFonts w:asciiTheme="minorHAnsi" w:hAnsiTheme="minorHAnsi" w:cstheme="minorHAnsi"/>
          <w:b/>
          <w:bCs/>
          <w:sz w:val="52"/>
          <w:szCs w:val="46"/>
        </w:rPr>
      </w:pPr>
    </w:p>
    <w:p w14:paraId="602C38AA" w14:textId="7B4D1C7D" w:rsidR="000B780A" w:rsidRDefault="000B780A" w:rsidP="00BB632A">
      <w:pPr>
        <w:pStyle w:val="BodyText"/>
        <w:ind w:left="0"/>
        <w:jc w:val="center"/>
        <w:rPr>
          <w:rFonts w:asciiTheme="minorHAnsi" w:hAnsiTheme="minorHAnsi" w:cstheme="minorHAnsi"/>
          <w:b/>
          <w:bCs/>
          <w:sz w:val="52"/>
          <w:szCs w:val="46"/>
        </w:rPr>
      </w:pPr>
    </w:p>
    <w:p w14:paraId="1BEA164B" w14:textId="4B8A51F1" w:rsidR="000B780A" w:rsidRDefault="00397EF8" w:rsidP="00BB632A">
      <w:pPr>
        <w:pStyle w:val="BodyText"/>
        <w:ind w:left="0"/>
        <w:jc w:val="center"/>
        <w:rPr>
          <w:rFonts w:asciiTheme="minorHAnsi" w:hAnsiTheme="minorHAnsi" w:cstheme="minorHAnsi"/>
          <w:b/>
          <w:bCs/>
          <w:sz w:val="52"/>
          <w:szCs w:val="46"/>
        </w:rPr>
      </w:pPr>
      <w:r>
        <w:rPr>
          <w:noProof/>
          <w:sz w:val="20"/>
        </w:rPr>
        <w:drawing>
          <wp:inline distT="0" distB="0" distL="0" distR="0" wp14:anchorId="14767421" wp14:editId="708F1D52">
            <wp:extent cx="2339340" cy="1894114"/>
            <wp:effectExtent l="0" t="0" r="381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360532" cy="1911273"/>
                    </a:xfrm>
                    <a:prstGeom prst="rect">
                      <a:avLst/>
                    </a:prstGeom>
                  </pic:spPr>
                </pic:pic>
              </a:graphicData>
            </a:graphic>
          </wp:inline>
        </w:drawing>
      </w:r>
    </w:p>
    <w:p w14:paraId="2C15EC3F" w14:textId="77777777" w:rsidR="000B780A" w:rsidRDefault="000B780A" w:rsidP="00BB632A">
      <w:pPr>
        <w:pStyle w:val="BodyText"/>
        <w:ind w:left="0"/>
        <w:jc w:val="center"/>
        <w:rPr>
          <w:rFonts w:asciiTheme="minorHAnsi" w:hAnsiTheme="minorHAnsi" w:cstheme="minorHAnsi"/>
          <w:b/>
          <w:bCs/>
          <w:sz w:val="52"/>
          <w:szCs w:val="46"/>
        </w:rPr>
      </w:pPr>
    </w:p>
    <w:p w14:paraId="668439A7" w14:textId="6014EAB3" w:rsidR="00302FDF" w:rsidRDefault="00BB632A" w:rsidP="00BB632A">
      <w:pPr>
        <w:pStyle w:val="BodyText"/>
        <w:ind w:left="0"/>
        <w:jc w:val="center"/>
        <w:rPr>
          <w:rFonts w:asciiTheme="minorHAnsi" w:hAnsiTheme="minorHAnsi" w:cstheme="minorHAnsi"/>
          <w:b/>
          <w:bCs/>
          <w:sz w:val="52"/>
          <w:szCs w:val="46"/>
        </w:rPr>
      </w:pPr>
      <w:r w:rsidRPr="00BB632A">
        <w:rPr>
          <w:rFonts w:asciiTheme="minorHAnsi" w:hAnsiTheme="minorHAnsi" w:cstheme="minorHAnsi"/>
          <w:b/>
          <w:bCs/>
          <w:sz w:val="52"/>
          <w:szCs w:val="46"/>
        </w:rPr>
        <w:t>SUPPORT</w:t>
      </w:r>
    </w:p>
    <w:p w14:paraId="73E623E4" w14:textId="290A934B" w:rsidR="00BB632A" w:rsidRPr="007A3E61" w:rsidRDefault="000B780A" w:rsidP="00BB632A">
      <w:pPr>
        <w:pStyle w:val="BodyText"/>
        <w:ind w:left="0"/>
        <w:jc w:val="center"/>
        <w:rPr>
          <w:b/>
          <w:bCs/>
          <w:spacing w:val="-2"/>
          <w:w w:val="80"/>
        </w:rPr>
      </w:pPr>
      <w:r w:rsidRPr="007A3E61">
        <w:rPr>
          <w:b/>
          <w:bCs/>
          <w:w w:val="80"/>
        </w:rPr>
        <w:t>(Society</w:t>
      </w:r>
      <w:r w:rsidRPr="007A3E61">
        <w:rPr>
          <w:b/>
          <w:bCs/>
          <w:spacing w:val="-6"/>
        </w:rPr>
        <w:t xml:space="preserve"> </w:t>
      </w:r>
      <w:r w:rsidRPr="007A3E61">
        <w:rPr>
          <w:b/>
          <w:bCs/>
          <w:w w:val="80"/>
        </w:rPr>
        <w:t>for</w:t>
      </w:r>
      <w:r w:rsidRPr="007A3E61">
        <w:rPr>
          <w:b/>
          <w:bCs/>
          <w:spacing w:val="-2"/>
        </w:rPr>
        <w:t xml:space="preserve"> </w:t>
      </w:r>
      <w:r w:rsidRPr="007A3E61">
        <w:rPr>
          <w:b/>
          <w:bCs/>
          <w:w w:val="80"/>
        </w:rPr>
        <w:t>Upliftment</w:t>
      </w:r>
      <w:r w:rsidRPr="007A3E61">
        <w:rPr>
          <w:b/>
          <w:bCs/>
          <w:spacing w:val="-8"/>
        </w:rPr>
        <w:t xml:space="preserve"> </w:t>
      </w:r>
      <w:r w:rsidRPr="007A3E61">
        <w:rPr>
          <w:b/>
          <w:bCs/>
          <w:w w:val="80"/>
        </w:rPr>
        <w:t>of</w:t>
      </w:r>
      <w:r w:rsidRPr="007A3E61">
        <w:rPr>
          <w:b/>
          <w:bCs/>
        </w:rPr>
        <w:t xml:space="preserve"> </w:t>
      </w:r>
      <w:r w:rsidRPr="007A3E61">
        <w:rPr>
          <w:b/>
          <w:bCs/>
          <w:w w:val="80"/>
        </w:rPr>
        <w:t>People</w:t>
      </w:r>
      <w:r w:rsidRPr="007A3E61">
        <w:rPr>
          <w:b/>
          <w:bCs/>
          <w:spacing w:val="1"/>
        </w:rPr>
        <w:t xml:space="preserve"> </w:t>
      </w:r>
      <w:r w:rsidRPr="007A3E61">
        <w:rPr>
          <w:b/>
          <w:bCs/>
          <w:w w:val="80"/>
        </w:rPr>
        <w:t>with</w:t>
      </w:r>
      <w:r w:rsidRPr="007A3E61">
        <w:rPr>
          <w:b/>
          <w:bCs/>
        </w:rPr>
        <w:t xml:space="preserve"> </w:t>
      </w:r>
      <w:r w:rsidRPr="007A3E61">
        <w:rPr>
          <w:b/>
          <w:bCs/>
          <w:w w:val="80"/>
        </w:rPr>
        <w:t>People’s</w:t>
      </w:r>
      <w:r w:rsidRPr="007A3E61">
        <w:rPr>
          <w:b/>
          <w:bCs/>
          <w:spacing w:val="-6"/>
        </w:rPr>
        <w:t xml:space="preserve"> </w:t>
      </w:r>
      <w:r w:rsidRPr="007A3E61">
        <w:rPr>
          <w:b/>
          <w:bCs/>
          <w:w w:val="80"/>
        </w:rPr>
        <w:t>Organization</w:t>
      </w:r>
      <w:r w:rsidRPr="007A3E61">
        <w:rPr>
          <w:b/>
          <w:bCs/>
        </w:rPr>
        <w:t xml:space="preserve"> </w:t>
      </w:r>
      <w:r w:rsidRPr="007A3E61">
        <w:rPr>
          <w:b/>
          <w:bCs/>
          <w:w w:val="80"/>
        </w:rPr>
        <w:t>and</w:t>
      </w:r>
      <w:r w:rsidRPr="007A3E61">
        <w:rPr>
          <w:b/>
          <w:bCs/>
        </w:rPr>
        <w:t xml:space="preserve"> </w:t>
      </w:r>
      <w:r w:rsidRPr="007A3E61">
        <w:rPr>
          <w:b/>
          <w:bCs/>
          <w:w w:val="80"/>
        </w:rPr>
        <w:t>Rural</w:t>
      </w:r>
      <w:r w:rsidRPr="007A3E61">
        <w:rPr>
          <w:b/>
          <w:bCs/>
          <w:spacing w:val="-3"/>
        </w:rPr>
        <w:t xml:space="preserve"> </w:t>
      </w:r>
      <w:r w:rsidRPr="007A3E61">
        <w:rPr>
          <w:b/>
          <w:bCs/>
          <w:spacing w:val="-2"/>
          <w:w w:val="80"/>
        </w:rPr>
        <w:t>Technology)</w:t>
      </w:r>
    </w:p>
    <w:p w14:paraId="7B1031AD" w14:textId="77777777" w:rsidR="000B780A" w:rsidRPr="007A3E61" w:rsidRDefault="000B780A" w:rsidP="00BB632A">
      <w:pPr>
        <w:pStyle w:val="BodyText"/>
        <w:ind w:left="0"/>
        <w:jc w:val="center"/>
        <w:rPr>
          <w:rFonts w:asciiTheme="minorHAnsi" w:hAnsiTheme="minorHAnsi" w:cstheme="minorHAnsi"/>
          <w:b/>
          <w:bCs/>
          <w:sz w:val="52"/>
          <w:szCs w:val="46"/>
        </w:rPr>
      </w:pPr>
    </w:p>
    <w:p w14:paraId="3DA60442" w14:textId="77777777" w:rsidR="00302FDF" w:rsidRDefault="00302FDF">
      <w:pPr>
        <w:pStyle w:val="BodyText"/>
        <w:ind w:left="0"/>
        <w:rPr>
          <w:rFonts w:ascii="Times New Roman"/>
          <w:sz w:val="28"/>
        </w:rPr>
      </w:pPr>
    </w:p>
    <w:p w14:paraId="4354986E" w14:textId="77777777" w:rsidR="00302FDF" w:rsidRDefault="00CA637A">
      <w:pPr>
        <w:pStyle w:val="Title"/>
        <w:rPr>
          <w:spacing w:val="-4"/>
        </w:rPr>
      </w:pPr>
      <w:r>
        <w:rPr>
          <w:spacing w:val="-4"/>
        </w:rPr>
        <w:t>ANTI-FRAUD</w:t>
      </w:r>
      <w:r>
        <w:rPr>
          <w:spacing w:val="-2"/>
        </w:rPr>
        <w:t xml:space="preserve"> </w:t>
      </w:r>
      <w:r>
        <w:rPr>
          <w:spacing w:val="-4"/>
        </w:rPr>
        <w:t>POLICY</w:t>
      </w:r>
    </w:p>
    <w:p w14:paraId="7521D038" w14:textId="77777777" w:rsidR="00397EF8" w:rsidRDefault="00397EF8">
      <w:pPr>
        <w:pStyle w:val="Title"/>
        <w:rPr>
          <w:spacing w:val="-4"/>
        </w:rPr>
      </w:pPr>
    </w:p>
    <w:p w14:paraId="38EA7DED" w14:textId="77777777" w:rsidR="00397EF8" w:rsidRDefault="00397EF8">
      <w:pPr>
        <w:pStyle w:val="Title"/>
        <w:rPr>
          <w:spacing w:val="-4"/>
        </w:rPr>
      </w:pPr>
    </w:p>
    <w:p w14:paraId="39326B2A" w14:textId="77777777" w:rsidR="00397EF8" w:rsidRDefault="00397EF8">
      <w:pPr>
        <w:pStyle w:val="Title"/>
        <w:rPr>
          <w:spacing w:val="-4"/>
        </w:rPr>
      </w:pPr>
    </w:p>
    <w:p w14:paraId="3E406E74" w14:textId="2D3E8440" w:rsidR="00397EF8" w:rsidRDefault="007E44ED">
      <w:pPr>
        <w:pStyle w:val="Title"/>
        <w:rPr>
          <w:spacing w:val="-4"/>
        </w:rPr>
      </w:pPr>
      <w:r>
        <w:rPr>
          <w:spacing w:val="-4"/>
        </w:rPr>
        <w:t>Registered Office:</w:t>
      </w:r>
    </w:p>
    <w:p w14:paraId="142A4DC1" w14:textId="77777777" w:rsidR="007E44ED" w:rsidRDefault="007E44ED">
      <w:pPr>
        <w:pStyle w:val="Title"/>
        <w:rPr>
          <w:w w:val="80"/>
        </w:rPr>
      </w:pPr>
      <w:bookmarkStart w:id="0" w:name="_Hlk206420698"/>
    </w:p>
    <w:p w14:paraId="7B38822A" w14:textId="2E93A833" w:rsidR="00397EF8" w:rsidRDefault="006F0C4F">
      <w:pPr>
        <w:pStyle w:val="Title"/>
        <w:rPr>
          <w:spacing w:val="-4"/>
        </w:rPr>
      </w:pPr>
      <w:r>
        <w:rPr>
          <w:w w:val="80"/>
        </w:rPr>
        <w:t>SUPPORT,</w:t>
      </w:r>
      <w:r>
        <w:rPr>
          <w:spacing w:val="-1"/>
        </w:rPr>
        <w:t xml:space="preserve"> </w:t>
      </w:r>
      <w:r>
        <w:rPr>
          <w:w w:val="80"/>
        </w:rPr>
        <w:t>At</w:t>
      </w:r>
      <w:r>
        <w:rPr>
          <w:spacing w:val="-11"/>
        </w:rPr>
        <w:t xml:space="preserve"> </w:t>
      </w:r>
      <w:r>
        <w:rPr>
          <w:w w:val="80"/>
        </w:rPr>
        <w:t>&amp;</w:t>
      </w:r>
      <w:r>
        <w:rPr>
          <w:spacing w:val="-1"/>
        </w:rPr>
        <w:t xml:space="preserve"> </w:t>
      </w:r>
      <w:proofErr w:type="gramStart"/>
      <w:r>
        <w:rPr>
          <w:w w:val="80"/>
        </w:rPr>
        <w:t>Po.-</w:t>
      </w:r>
      <w:proofErr w:type="gramEnd"/>
      <w:r>
        <w:rPr>
          <w:spacing w:val="-6"/>
        </w:rPr>
        <w:t xml:space="preserve"> </w:t>
      </w:r>
      <w:r>
        <w:rPr>
          <w:w w:val="80"/>
        </w:rPr>
        <w:t>Mandu,</w:t>
      </w:r>
      <w:r>
        <w:rPr>
          <w:spacing w:val="59"/>
        </w:rPr>
        <w:t xml:space="preserve"> </w:t>
      </w:r>
      <w:r>
        <w:rPr>
          <w:w w:val="80"/>
        </w:rPr>
        <w:t>District-</w:t>
      </w:r>
      <w:r>
        <w:rPr>
          <w:spacing w:val="-5"/>
        </w:rPr>
        <w:t xml:space="preserve"> </w:t>
      </w:r>
      <w:r w:rsidR="007E44ED">
        <w:rPr>
          <w:w w:val="80"/>
        </w:rPr>
        <w:t>Ramgarh</w:t>
      </w:r>
      <w:r w:rsidR="007E44ED">
        <w:rPr>
          <w:spacing w:val="-3"/>
        </w:rPr>
        <w:t>.</w:t>
      </w:r>
      <w:r>
        <w:rPr>
          <w:spacing w:val="-2"/>
        </w:rPr>
        <w:t xml:space="preserve"> </w:t>
      </w:r>
      <w:r>
        <w:rPr>
          <w:w w:val="80"/>
        </w:rPr>
        <w:t>Jharkhand</w:t>
      </w:r>
      <w:r>
        <w:rPr>
          <w:spacing w:val="50"/>
        </w:rPr>
        <w:t xml:space="preserve"> </w:t>
      </w:r>
      <w:r>
        <w:rPr>
          <w:w w:val="80"/>
        </w:rPr>
        <w:t>Pin</w:t>
      </w:r>
      <w:r>
        <w:rPr>
          <w:spacing w:val="-2"/>
        </w:rPr>
        <w:t xml:space="preserve"> </w:t>
      </w:r>
      <w:r>
        <w:rPr>
          <w:w w:val="80"/>
        </w:rPr>
        <w:t>Code-</w:t>
      </w:r>
      <w:r>
        <w:rPr>
          <w:spacing w:val="-2"/>
          <w:w w:val="80"/>
        </w:rPr>
        <w:t>825316</w:t>
      </w:r>
      <w:bookmarkEnd w:id="0"/>
    </w:p>
    <w:p w14:paraId="40DA9160" w14:textId="77777777" w:rsidR="00397EF8" w:rsidRDefault="00397EF8">
      <w:pPr>
        <w:pStyle w:val="Title"/>
        <w:rPr>
          <w:spacing w:val="-4"/>
        </w:rPr>
      </w:pPr>
    </w:p>
    <w:p w14:paraId="74B81901" w14:textId="77777777" w:rsidR="00397EF8" w:rsidRDefault="00397EF8">
      <w:pPr>
        <w:pStyle w:val="Title"/>
        <w:rPr>
          <w:spacing w:val="-4"/>
        </w:rPr>
      </w:pPr>
    </w:p>
    <w:p w14:paraId="195FD1E9" w14:textId="1E0A4056" w:rsidR="00397EF8" w:rsidRDefault="00582BD4">
      <w:pPr>
        <w:pStyle w:val="Title"/>
        <w:rPr>
          <w:spacing w:val="-4"/>
        </w:rPr>
      </w:pPr>
      <w:r>
        <w:rPr>
          <w:spacing w:val="-4"/>
        </w:rPr>
        <w:t>Coordination Office:</w:t>
      </w:r>
    </w:p>
    <w:p w14:paraId="2C887D0D" w14:textId="77777777" w:rsidR="00582BD4" w:rsidRDefault="00582BD4">
      <w:pPr>
        <w:pStyle w:val="Title"/>
        <w:rPr>
          <w:spacing w:val="-4"/>
        </w:rPr>
      </w:pPr>
    </w:p>
    <w:p w14:paraId="26318C3C" w14:textId="6197F2FA" w:rsidR="00397EF8" w:rsidRDefault="008C74C4">
      <w:pPr>
        <w:pStyle w:val="Title"/>
        <w:rPr>
          <w:spacing w:val="-4"/>
        </w:rPr>
      </w:pPr>
      <w:r>
        <w:rPr>
          <w:w w:val="85"/>
        </w:rPr>
        <w:t>D.V.C</w:t>
      </w:r>
      <w:r>
        <w:t xml:space="preserve"> </w:t>
      </w:r>
      <w:r>
        <w:rPr>
          <w:w w:val="85"/>
        </w:rPr>
        <w:t>Colony,</w:t>
      </w:r>
      <w:r>
        <w:rPr>
          <w:spacing w:val="-2"/>
        </w:rPr>
        <w:t xml:space="preserve"> </w:t>
      </w:r>
      <w:r>
        <w:rPr>
          <w:w w:val="85"/>
        </w:rPr>
        <w:t>Behind</w:t>
      </w:r>
      <w:r>
        <w:t xml:space="preserve"> </w:t>
      </w:r>
      <w:r>
        <w:rPr>
          <w:w w:val="85"/>
        </w:rPr>
        <w:t>Hanuman</w:t>
      </w:r>
      <w:r>
        <w:t xml:space="preserve"> </w:t>
      </w:r>
      <w:r>
        <w:rPr>
          <w:w w:val="85"/>
        </w:rPr>
        <w:t>Mandir,</w:t>
      </w:r>
      <w:r>
        <w:t xml:space="preserve"> </w:t>
      </w:r>
      <w:proofErr w:type="spellStart"/>
      <w:r>
        <w:rPr>
          <w:w w:val="85"/>
        </w:rPr>
        <w:t>Hazaribag</w:t>
      </w:r>
      <w:proofErr w:type="spellEnd"/>
      <w:r>
        <w:rPr>
          <w:w w:val="85"/>
        </w:rPr>
        <w:t>,</w:t>
      </w:r>
      <w:r>
        <w:t xml:space="preserve"> </w:t>
      </w:r>
      <w:r>
        <w:rPr>
          <w:w w:val="85"/>
        </w:rPr>
        <w:t>Dist.</w:t>
      </w:r>
      <w:r>
        <w:t xml:space="preserve"> </w:t>
      </w:r>
      <w:proofErr w:type="spellStart"/>
      <w:r>
        <w:rPr>
          <w:w w:val="85"/>
        </w:rPr>
        <w:t>Hazaribag</w:t>
      </w:r>
      <w:proofErr w:type="spellEnd"/>
      <w:r>
        <w:rPr>
          <w:w w:val="85"/>
        </w:rPr>
        <w:t>,</w:t>
      </w:r>
      <w:r>
        <w:t xml:space="preserve"> </w:t>
      </w:r>
      <w:r>
        <w:rPr>
          <w:w w:val="85"/>
        </w:rPr>
        <w:t>Jharkhand,</w:t>
      </w:r>
      <w:r>
        <w:t xml:space="preserve"> </w:t>
      </w:r>
      <w:r>
        <w:rPr>
          <w:w w:val="85"/>
        </w:rPr>
        <w:t xml:space="preserve">Pin </w:t>
      </w:r>
      <w:r>
        <w:rPr>
          <w:spacing w:val="-2"/>
          <w:w w:val="95"/>
        </w:rPr>
        <w:t>Code-825301</w:t>
      </w:r>
    </w:p>
    <w:p w14:paraId="34DCAA6A" w14:textId="77777777" w:rsidR="00397EF8" w:rsidRDefault="00397EF8">
      <w:pPr>
        <w:pStyle w:val="Title"/>
        <w:rPr>
          <w:spacing w:val="-4"/>
        </w:rPr>
      </w:pPr>
    </w:p>
    <w:p w14:paraId="77C31EAF" w14:textId="77777777" w:rsidR="00397EF8" w:rsidRDefault="00397EF8">
      <w:pPr>
        <w:pStyle w:val="Title"/>
        <w:rPr>
          <w:spacing w:val="-4"/>
        </w:rPr>
      </w:pPr>
    </w:p>
    <w:p w14:paraId="4155D12F" w14:textId="77777777" w:rsidR="00397EF8" w:rsidRDefault="00397EF8">
      <w:pPr>
        <w:pStyle w:val="Title"/>
        <w:rPr>
          <w:spacing w:val="-4"/>
        </w:rPr>
      </w:pPr>
    </w:p>
    <w:p w14:paraId="78EA9277" w14:textId="77777777" w:rsidR="00397EF8" w:rsidRDefault="00397EF8">
      <w:pPr>
        <w:pStyle w:val="Title"/>
        <w:rPr>
          <w:spacing w:val="-4"/>
        </w:rPr>
      </w:pPr>
    </w:p>
    <w:p w14:paraId="143BDEA1" w14:textId="77777777" w:rsidR="00397EF8" w:rsidRDefault="00397EF8">
      <w:pPr>
        <w:pStyle w:val="Title"/>
        <w:rPr>
          <w:spacing w:val="-4"/>
        </w:rPr>
      </w:pPr>
    </w:p>
    <w:p w14:paraId="2F0B1CE8" w14:textId="77777777" w:rsidR="008C74C4" w:rsidRDefault="008C74C4">
      <w:pPr>
        <w:pStyle w:val="Title"/>
        <w:rPr>
          <w:spacing w:val="-4"/>
        </w:rPr>
      </w:pPr>
    </w:p>
    <w:p w14:paraId="1439B8CF" w14:textId="77777777" w:rsidR="008C74C4" w:rsidRDefault="008C74C4">
      <w:pPr>
        <w:pStyle w:val="Title"/>
        <w:rPr>
          <w:spacing w:val="-4"/>
        </w:rPr>
      </w:pPr>
    </w:p>
    <w:p w14:paraId="3CD2B669" w14:textId="77777777" w:rsidR="008C74C4" w:rsidRDefault="008C74C4">
      <w:pPr>
        <w:pStyle w:val="Title"/>
        <w:rPr>
          <w:spacing w:val="-4"/>
        </w:rPr>
      </w:pPr>
    </w:p>
    <w:p w14:paraId="28ABD4CE" w14:textId="77777777" w:rsidR="00397EF8" w:rsidRDefault="00397EF8">
      <w:pPr>
        <w:pStyle w:val="Title"/>
        <w:rPr>
          <w:spacing w:val="-4"/>
        </w:rPr>
      </w:pPr>
    </w:p>
    <w:p w14:paraId="6E0DE749" w14:textId="77777777" w:rsidR="00397EF8" w:rsidRDefault="00397EF8">
      <w:pPr>
        <w:pStyle w:val="Title"/>
        <w:rPr>
          <w:spacing w:val="-4"/>
        </w:rPr>
      </w:pPr>
    </w:p>
    <w:p w14:paraId="1E9FD0C8"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Introduction</w:t>
      </w:r>
    </w:p>
    <w:p w14:paraId="74195C20" w14:textId="77777777" w:rsidR="00F23345" w:rsidRP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This document explains SUPPORT’s policy and procedures to prevent fraud and other dishonest activities. It also explains the steps to be taken if fraud or dishonesty is suspected or found.</w:t>
      </w:r>
    </w:p>
    <w:p w14:paraId="0BF01ECE" w14:textId="77777777" w:rsidR="00F23345" w:rsidRP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This policy applies to Trustees, Directors, staff, and volunteers. Anyone connected with SUPPORT who commits fraud, theft, or any dishonest act—or who knows about such acts and does not report them—will face appropriate action.</w:t>
      </w:r>
    </w:p>
    <w:p w14:paraId="15DA7CF6" w14:textId="26F2EAEE" w:rsidR="00F23345" w:rsidRPr="00F23345" w:rsidRDefault="00F23345" w:rsidP="00CA408C">
      <w:pPr>
        <w:pStyle w:val="BodyText"/>
        <w:spacing w:line="276" w:lineRule="auto"/>
        <w:jc w:val="both"/>
        <w:rPr>
          <w:rFonts w:asciiTheme="minorHAnsi" w:hAnsiTheme="minorHAnsi" w:cstheme="minorHAnsi"/>
          <w:b/>
          <w:lang w:val="en-IN"/>
        </w:rPr>
      </w:pPr>
    </w:p>
    <w:p w14:paraId="79F89EB7" w14:textId="77777777" w:rsidR="00F23345" w:rsidRPr="00F23345" w:rsidRDefault="00F23345" w:rsidP="00CA408C">
      <w:pPr>
        <w:pStyle w:val="BodyText"/>
        <w:spacing w:line="276" w:lineRule="auto"/>
        <w:jc w:val="both"/>
        <w:rPr>
          <w:rFonts w:asciiTheme="minorHAnsi" w:hAnsiTheme="minorHAnsi" w:cstheme="minorHAnsi"/>
          <w:b/>
          <w:bCs/>
          <w:u w:val="single"/>
          <w:lang w:val="en-IN"/>
        </w:rPr>
      </w:pPr>
      <w:r w:rsidRPr="00F23345">
        <w:rPr>
          <w:rFonts w:asciiTheme="minorHAnsi" w:hAnsiTheme="minorHAnsi" w:cstheme="minorHAnsi"/>
          <w:b/>
          <w:bCs/>
          <w:u w:val="single"/>
          <w:lang w:val="en-IN"/>
        </w:rPr>
        <w:t>Statement of Intent</w:t>
      </w:r>
    </w:p>
    <w:p w14:paraId="51EDB8E8" w14:textId="2BB9261C" w:rsidR="00F23345" w:rsidRP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 xml:space="preserve">SUPPORT is committed to carrying out all financial and administrative work honestly, accurately, transparently, and responsibly. All decisions must be taken fairly and without personal interest. Any </w:t>
      </w:r>
      <w:r w:rsidR="007541D1" w:rsidRPr="00F23345">
        <w:rPr>
          <w:rFonts w:asciiTheme="minorHAnsi" w:hAnsiTheme="minorHAnsi" w:cstheme="minorHAnsi"/>
          <w:b/>
          <w:lang w:val="en-IN"/>
        </w:rPr>
        <w:t>behaviour</w:t>
      </w:r>
      <w:r w:rsidRPr="00F23345">
        <w:rPr>
          <w:rFonts w:asciiTheme="minorHAnsi" w:hAnsiTheme="minorHAnsi" w:cstheme="minorHAnsi"/>
          <w:b/>
          <w:lang w:val="en-IN"/>
        </w:rPr>
        <w:t xml:space="preserve"> that goes against these principles will not be accepted.</w:t>
      </w:r>
    </w:p>
    <w:p w14:paraId="27DB81D0" w14:textId="77777777" w:rsidR="00F23345" w:rsidRP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Every person in the organization is responsible for following these principles and for reporting any violations they come across.</w:t>
      </w:r>
    </w:p>
    <w:p w14:paraId="2B0FC0C3" w14:textId="013D812A" w:rsidR="00F23345" w:rsidRPr="00F23345" w:rsidRDefault="00F23345" w:rsidP="00F23345">
      <w:pPr>
        <w:pStyle w:val="BodyText"/>
        <w:jc w:val="both"/>
        <w:rPr>
          <w:rFonts w:asciiTheme="minorHAnsi" w:hAnsiTheme="minorHAnsi" w:cstheme="minorHAnsi"/>
          <w:b/>
          <w:lang w:val="en-IN"/>
        </w:rPr>
      </w:pPr>
    </w:p>
    <w:p w14:paraId="1662B529"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Definitions</w:t>
      </w:r>
    </w:p>
    <w:p w14:paraId="63CCA1D6"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Fraud</w:t>
      </w:r>
    </w:p>
    <w:p w14:paraId="3C697492"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Fraud means intentionally trying to gain money or goods dishonestly by changing or falsifying records or documents. This includes altering financial statements or other records by staff, volunteers, or members of the public. Attempted fraud is treated as seriously as completed fraud.</w:t>
      </w:r>
    </w:p>
    <w:p w14:paraId="34A9D91C"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Theft</w:t>
      </w:r>
    </w:p>
    <w:p w14:paraId="72FAD95E"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Theft means dishonestly taking, using, or disposing of property (physical or intellectual) belonging to SUPPORT or to its members, supporters, or beneficiaries.</w:t>
      </w:r>
    </w:p>
    <w:p w14:paraId="1C71CEF5"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Misuse of Equipment</w:t>
      </w:r>
    </w:p>
    <w:p w14:paraId="551D3E61"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This means intentionally misusing materials, assets, or equipment owned by SUPPORT.</w:t>
      </w:r>
    </w:p>
    <w:p w14:paraId="5DEF03FA"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Abuse of Position</w:t>
      </w:r>
    </w:p>
    <w:p w14:paraId="35786783"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This means taking advantage of a position of trust within the organization for personal benefit.</w:t>
      </w:r>
    </w:p>
    <w:p w14:paraId="6727D053" w14:textId="2557201C" w:rsidR="00F23345" w:rsidRPr="00F23345" w:rsidRDefault="00F23345" w:rsidP="00F23345">
      <w:pPr>
        <w:pStyle w:val="BodyText"/>
        <w:jc w:val="both"/>
        <w:rPr>
          <w:rFonts w:asciiTheme="minorHAnsi" w:hAnsiTheme="minorHAnsi" w:cstheme="minorHAnsi"/>
          <w:b/>
          <w:lang w:val="en-IN"/>
        </w:rPr>
      </w:pPr>
    </w:p>
    <w:p w14:paraId="7D6FE1C8"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Organizational Culture</w:t>
      </w:r>
    </w:p>
    <w:p w14:paraId="4835A97F" w14:textId="23D32962" w:rsidR="00F23345" w:rsidRP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 xml:space="preserve">SUPPORT promotes a culture of honesty and integrity based on its values of equality, fraternity, and mutual help. Our guiding principles include </w:t>
      </w:r>
      <w:r w:rsidR="00B85C97">
        <w:rPr>
          <w:rFonts w:asciiTheme="minorHAnsi" w:hAnsiTheme="minorHAnsi" w:cstheme="minorHAnsi"/>
          <w:b/>
          <w:lang w:val="en-IN"/>
        </w:rPr>
        <w:t>honesty,</w:t>
      </w:r>
      <w:r w:rsidR="00165A53">
        <w:rPr>
          <w:rFonts w:asciiTheme="minorHAnsi" w:hAnsiTheme="minorHAnsi" w:cstheme="minorHAnsi"/>
          <w:b/>
          <w:lang w:val="en-IN"/>
        </w:rPr>
        <w:t xml:space="preserve"> help,</w:t>
      </w:r>
      <w:r w:rsidR="00B85C97">
        <w:rPr>
          <w:rFonts w:asciiTheme="minorHAnsi" w:hAnsiTheme="minorHAnsi" w:cstheme="minorHAnsi"/>
          <w:b/>
          <w:lang w:val="en-IN"/>
        </w:rPr>
        <w:t xml:space="preserve"> </w:t>
      </w:r>
      <w:r w:rsidRPr="00F23345">
        <w:rPr>
          <w:rFonts w:asciiTheme="minorHAnsi" w:hAnsiTheme="minorHAnsi" w:cstheme="minorHAnsi"/>
          <w:b/>
          <w:lang w:val="en-IN"/>
        </w:rPr>
        <w:t>equity, justice, peace, fraternity, and secularism. These values support our mission to organize and empower marginalized communities through self-help initiatives and enable them to manage their economic, social, educational, and political affairs in an ethical and sustainable way.</w:t>
      </w:r>
    </w:p>
    <w:p w14:paraId="4DB44015" w14:textId="77777777" w:rsidR="00F23345" w:rsidRP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Trustees, Directors, office staff, Program Managers/Coordinators, accounts staff, and volunteers must lead by example by following all policies and procedures. Members, partners, suppliers, and contractors are also expected to act honestly and not engage in fraud in any dealings with SUPPORT.</w:t>
      </w:r>
    </w:p>
    <w:p w14:paraId="170B4265" w14:textId="77777777" w:rsidR="00F23345" w:rsidRP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SUPPORT provides clear ways for Trustees, staff, volunteers, and external persons to raise concerns. The Whistleblowing Policy is available to Trustees, Directors, staff, volunteers, service users, suppliers, and other external parties.</w:t>
      </w:r>
    </w:p>
    <w:p w14:paraId="25FECB39" w14:textId="77777777" w:rsidR="00F23345" w:rsidRDefault="00F23345" w:rsidP="00CA408C">
      <w:pPr>
        <w:pStyle w:val="BodyText"/>
        <w:spacing w:line="276" w:lineRule="auto"/>
        <w:jc w:val="both"/>
        <w:rPr>
          <w:rFonts w:asciiTheme="minorHAnsi" w:hAnsiTheme="minorHAnsi" w:cstheme="minorHAnsi"/>
          <w:b/>
          <w:lang w:val="en-IN"/>
        </w:rPr>
      </w:pPr>
      <w:r w:rsidRPr="00F23345">
        <w:rPr>
          <w:rFonts w:asciiTheme="minorHAnsi" w:hAnsiTheme="minorHAnsi" w:cstheme="minorHAnsi"/>
          <w:b/>
          <w:lang w:val="en-IN"/>
        </w:rPr>
        <w:t>Senior management must handle all suspicions or allegations of fraud quickly, fairly, and firmly.</w:t>
      </w:r>
    </w:p>
    <w:p w14:paraId="33B95E75" w14:textId="77777777" w:rsidR="007A3E61" w:rsidRDefault="007A3E61" w:rsidP="00CA408C">
      <w:pPr>
        <w:pStyle w:val="BodyText"/>
        <w:spacing w:line="276" w:lineRule="auto"/>
        <w:jc w:val="both"/>
        <w:rPr>
          <w:rFonts w:asciiTheme="minorHAnsi" w:hAnsiTheme="minorHAnsi" w:cstheme="minorHAnsi"/>
          <w:b/>
          <w:lang w:val="en-IN"/>
        </w:rPr>
      </w:pPr>
    </w:p>
    <w:p w14:paraId="0FCE9316" w14:textId="77777777" w:rsidR="007A3E61" w:rsidRPr="00F23345" w:rsidRDefault="007A3E61" w:rsidP="00CA408C">
      <w:pPr>
        <w:pStyle w:val="BodyText"/>
        <w:spacing w:line="276" w:lineRule="auto"/>
        <w:jc w:val="both"/>
        <w:rPr>
          <w:rFonts w:asciiTheme="minorHAnsi" w:hAnsiTheme="minorHAnsi" w:cstheme="minorHAnsi"/>
          <w:b/>
          <w:lang w:val="en-IN"/>
        </w:rPr>
      </w:pPr>
    </w:p>
    <w:p w14:paraId="3AC71BD4" w14:textId="0C05D028" w:rsidR="00F23345" w:rsidRDefault="00F23345" w:rsidP="00CA408C">
      <w:pPr>
        <w:pStyle w:val="BodyText"/>
        <w:spacing w:line="276" w:lineRule="auto"/>
        <w:jc w:val="both"/>
        <w:rPr>
          <w:rFonts w:asciiTheme="minorHAnsi" w:hAnsiTheme="minorHAnsi" w:cstheme="minorHAnsi"/>
          <w:b/>
          <w:lang w:val="en-IN"/>
        </w:rPr>
      </w:pPr>
    </w:p>
    <w:p w14:paraId="52D6D14E" w14:textId="77777777" w:rsidR="007A3E61" w:rsidRPr="00F23345" w:rsidRDefault="007A3E61" w:rsidP="00CA408C">
      <w:pPr>
        <w:pStyle w:val="BodyText"/>
        <w:spacing w:line="276" w:lineRule="auto"/>
        <w:jc w:val="both"/>
        <w:rPr>
          <w:rFonts w:asciiTheme="minorHAnsi" w:hAnsiTheme="minorHAnsi" w:cstheme="minorHAnsi"/>
          <w:b/>
          <w:lang w:val="en-IN"/>
        </w:rPr>
      </w:pPr>
    </w:p>
    <w:p w14:paraId="038370DB"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lastRenderedPageBreak/>
        <w:t>Responsibilities</w:t>
      </w:r>
    </w:p>
    <w:p w14:paraId="648D370E" w14:textId="77777777" w:rsidR="00F23345" w:rsidRPr="00F23345" w:rsidRDefault="00F23345" w:rsidP="00F23345">
      <w:pPr>
        <w:pStyle w:val="BodyText"/>
        <w:jc w:val="both"/>
        <w:rPr>
          <w:rFonts w:asciiTheme="minorHAnsi" w:hAnsiTheme="minorHAnsi" w:cstheme="minorHAnsi"/>
          <w:b/>
          <w:bCs/>
          <w:lang w:val="en-IN"/>
        </w:rPr>
      </w:pPr>
      <w:r w:rsidRPr="00F23345">
        <w:rPr>
          <w:rFonts w:asciiTheme="minorHAnsi" w:hAnsiTheme="minorHAnsi" w:cstheme="minorHAnsi"/>
          <w:b/>
          <w:bCs/>
          <w:lang w:val="en-IN"/>
        </w:rPr>
        <w:t>Trustee Directors</w:t>
      </w:r>
    </w:p>
    <w:p w14:paraId="18860874"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Trustee Directors are responsible for setting up and maintaining strong internal control systems to support the organization’s policies, goals, and objectives.</w:t>
      </w:r>
    </w:p>
    <w:p w14:paraId="68FF00FC" w14:textId="77777777" w:rsid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These systems help identify risks, assess their impact, and manage them effectively. Managing fraud risk is part of overall risk management within the organization.</w:t>
      </w:r>
    </w:p>
    <w:p w14:paraId="363443EC" w14:textId="77777777" w:rsidR="00CA408C" w:rsidRDefault="00CA408C" w:rsidP="00F23345">
      <w:pPr>
        <w:pStyle w:val="BodyText"/>
        <w:jc w:val="both"/>
        <w:rPr>
          <w:rFonts w:asciiTheme="minorHAnsi" w:hAnsiTheme="minorHAnsi" w:cstheme="minorHAnsi"/>
          <w:b/>
          <w:lang w:val="en-IN"/>
        </w:rPr>
      </w:pPr>
    </w:p>
    <w:p w14:paraId="41E97643" w14:textId="77777777" w:rsidR="00CA408C" w:rsidRPr="00F23345" w:rsidRDefault="00CA408C" w:rsidP="00F23345">
      <w:pPr>
        <w:pStyle w:val="BodyText"/>
        <w:jc w:val="both"/>
        <w:rPr>
          <w:rFonts w:asciiTheme="minorHAnsi" w:hAnsiTheme="minorHAnsi" w:cstheme="minorHAnsi"/>
          <w:b/>
          <w:lang w:val="en-IN"/>
        </w:rPr>
      </w:pPr>
    </w:p>
    <w:p w14:paraId="19D5C241" w14:textId="560F5231" w:rsidR="00F23345" w:rsidRPr="00F23345" w:rsidRDefault="00F23345" w:rsidP="00F23345">
      <w:pPr>
        <w:pStyle w:val="BodyText"/>
        <w:jc w:val="both"/>
        <w:rPr>
          <w:rFonts w:asciiTheme="minorHAnsi" w:hAnsiTheme="minorHAnsi" w:cstheme="minorHAnsi"/>
          <w:b/>
          <w:lang w:val="en-IN"/>
        </w:rPr>
      </w:pPr>
    </w:p>
    <w:p w14:paraId="3889F102" w14:textId="77777777" w:rsidR="00F23345" w:rsidRPr="00F23345" w:rsidRDefault="00F23345" w:rsidP="00F23345">
      <w:pPr>
        <w:pStyle w:val="BodyText"/>
        <w:jc w:val="both"/>
        <w:rPr>
          <w:rFonts w:asciiTheme="minorHAnsi" w:hAnsiTheme="minorHAnsi" w:cstheme="minorHAnsi"/>
          <w:b/>
          <w:bCs/>
          <w:lang w:val="en-IN"/>
        </w:rPr>
      </w:pPr>
      <w:r w:rsidRPr="00F23345">
        <w:rPr>
          <w:rFonts w:asciiTheme="minorHAnsi" w:hAnsiTheme="minorHAnsi" w:cstheme="minorHAnsi"/>
          <w:b/>
          <w:bCs/>
          <w:lang w:val="en-IN"/>
        </w:rPr>
        <w:t>Secretary-cum-Chief Executive Officer (CEO)</w:t>
      </w:r>
    </w:p>
    <w:p w14:paraId="1EEFB8D0"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The CEO is responsible for managing fraud risk across the organization. This includes:</w:t>
      </w:r>
    </w:p>
    <w:p w14:paraId="6D91CA4B"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Regularly reviewing fraud risks related to organizational objectives</w:t>
      </w:r>
    </w:p>
    <w:p w14:paraId="0D0A8B12"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Creating and implementing an appropriate anti-fraud response plan</w:t>
      </w:r>
    </w:p>
    <w:p w14:paraId="6885F3B3"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Designing strong control systems to prevent fraud</w:t>
      </w:r>
    </w:p>
    <w:p w14:paraId="75E302C6"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Setting up systems for reporting fraud risks and incidents</w:t>
      </w:r>
    </w:p>
    <w:p w14:paraId="20EE6396"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Reporting serious fraud cases or attempts to the Board of Trustee Directors</w:t>
      </w:r>
    </w:p>
    <w:p w14:paraId="746F3C7E"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Coordinating with the Treasurer and auditors, when required</w:t>
      </w:r>
    </w:p>
    <w:p w14:paraId="6A70A728"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Ensuring staff and volunteers understand the Anti-Fraud Policy</w:t>
      </w:r>
    </w:p>
    <w:p w14:paraId="7EC98D42"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Arranging anti-fraud training when needed</w:t>
      </w:r>
    </w:p>
    <w:p w14:paraId="153D141E" w14:textId="77777777" w:rsidR="00F23345" w:rsidRPr="00F23345" w:rsidRDefault="00F23345" w:rsidP="00F23345">
      <w:pPr>
        <w:pStyle w:val="BodyText"/>
        <w:numPr>
          <w:ilvl w:val="0"/>
          <w:numId w:val="2"/>
        </w:numPr>
        <w:jc w:val="both"/>
        <w:rPr>
          <w:rFonts w:asciiTheme="minorHAnsi" w:hAnsiTheme="minorHAnsi" w:cstheme="minorHAnsi"/>
          <w:b/>
          <w:lang w:val="en-IN"/>
        </w:rPr>
      </w:pPr>
      <w:r w:rsidRPr="00F23345">
        <w:rPr>
          <w:rFonts w:asciiTheme="minorHAnsi" w:hAnsiTheme="minorHAnsi" w:cstheme="minorHAnsi"/>
          <w:b/>
          <w:lang w:val="en-IN"/>
        </w:rPr>
        <w:t>Taking steps to prevent repeat fraud incidents</w:t>
      </w:r>
    </w:p>
    <w:p w14:paraId="63396F2E" w14:textId="2DC98024" w:rsidR="00F23345" w:rsidRPr="00F23345" w:rsidRDefault="00F23345" w:rsidP="00F23345">
      <w:pPr>
        <w:pStyle w:val="BodyText"/>
        <w:jc w:val="both"/>
        <w:rPr>
          <w:rFonts w:asciiTheme="minorHAnsi" w:hAnsiTheme="minorHAnsi" w:cstheme="minorHAnsi"/>
          <w:b/>
          <w:lang w:val="en-IN"/>
        </w:rPr>
      </w:pPr>
    </w:p>
    <w:p w14:paraId="2D6B1EF7" w14:textId="77777777" w:rsidR="00F23345" w:rsidRPr="00F23345" w:rsidRDefault="00F23345" w:rsidP="00F23345">
      <w:pPr>
        <w:pStyle w:val="BodyText"/>
        <w:jc w:val="both"/>
        <w:rPr>
          <w:rFonts w:asciiTheme="minorHAnsi" w:hAnsiTheme="minorHAnsi" w:cstheme="minorHAnsi"/>
          <w:b/>
          <w:bCs/>
          <w:lang w:val="en-IN"/>
        </w:rPr>
      </w:pPr>
      <w:r w:rsidRPr="00F23345">
        <w:rPr>
          <w:rFonts w:asciiTheme="minorHAnsi" w:hAnsiTheme="minorHAnsi" w:cstheme="minorHAnsi"/>
          <w:b/>
          <w:bCs/>
          <w:lang w:val="en-IN"/>
        </w:rPr>
        <w:t>Senior Management Team</w:t>
      </w:r>
    </w:p>
    <w:p w14:paraId="018FA8C0"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The Senior Management Team is responsible for:</w:t>
      </w:r>
    </w:p>
    <w:p w14:paraId="7F497802" w14:textId="77777777" w:rsidR="00F23345" w:rsidRPr="00F23345" w:rsidRDefault="00F23345" w:rsidP="00F23345">
      <w:pPr>
        <w:pStyle w:val="BodyText"/>
        <w:numPr>
          <w:ilvl w:val="0"/>
          <w:numId w:val="3"/>
        </w:numPr>
        <w:jc w:val="both"/>
        <w:rPr>
          <w:rFonts w:asciiTheme="minorHAnsi" w:hAnsiTheme="minorHAnsi" w:cstheme="minorHAnsi"/>
          <w:b/>
          <w:lang w:val="en-IN"/>
        </w:rPr>
      </w:pPr>
      <w:r w:rsidRPr="00F23345">
        <w:rPr>
          <w:rFonts w:asciiTheme="minorHAnsi" w:hAnsiTheme="minorHAnsi" w:cstheme="minorHAnsi"/>
          <w:b/>
          <w:lang w:val="en-IN"/>
        </w:rPr>
        <w:t>Ensuring proper internal controls in their areas of work</w:t>
      </w:r>
    </w:p>
    <w:p w14:paraId="408DCFA7" w14:textId="77777777" w:rsidR="00F23345" w:rsidRPr="00F23345" w:rsidRDefault="00F23345" w:rsidP="00F23345">
      <w:pPr>
        <w:pStyle w:val="BodyText"/>
        <w:numPr>
          <w:ilvl w:val="0"/>
          <w:numId w:val="3"/>
        </w:numPr>
        <w:jc w:val="both"/>
        <w:rPr>
          <w:rFonts w:asciiTheme="minorHAnsi" w:hAnsiTheme="minorHAnsi" w:cstheme="minorHAnsi"/>
          <w:b/>
          <w:lang w:val="en-IN"/>
        </w:rPr>
      </w:pPr>
      <w:r w:rsidRPr="00F23345">
        <w:rPr>
          <w:rFonts w:asciiTheme="minorHAnsi" w:hAnsiTheme="minorHAnsi" w:cstheme="minorHAnsi"/>
          <w:b/>
          <w:lang w:val="en-IN"/>
        </w:rPr>
        <w:t>Preventing and detecting fraud as much as possible</w:t>
      </w:r>
    </w:p>
    <w:p w14:paraId="1B64007A" w14:textId="77777777" w:rsidR="00F23345" w:rsidRPr="00F23345" w:rsidRDefault="00F23345" w:rsidP="00F23345">
      <w:pPr>
        <w:pStyle w:val="BodyText"/>
        <w:numPr>
          <w:ilvl w:val="0"/>
          <w:numId w:val="3"/>
        </w:numPr>
        <w:jc w:val="both"/>
        <w:rPr>
          <w:rFonts w:asciiTheme="minorHAnsi" w:hAnsiTheme="minorHAnsi" w:cstheme="minorHAnsi"/>
          <w:b/>
          <w:lang w:val="en-IN"/>
        </w:rPr>
      </w:pPr>
      <w:r w:rsidRPr="00F23345">
        <w:rPr>
          <w:rFonts w:asciiTheme="minorHAnsi" w:hAnsiTheme="minorHAnsi" w:cstheme="minorHAnsi"/>
          <w:b/>
          <w:lang w:val="en-IN"/>
        </w:rPr>
        <w:t>Identifying risks in their operations</w:t>
      </w:r>
    </w:p>
    <w:p w14:paraId="667314BF" w14:textId="77777777" w:rsidR="00F23345" w:rsidRPr="00F23345" w:rsidRDefault="00F23345" w:rsidP="00F23345">
      <w:pPr>
        <w:pStyle w:val="BodyText"/>
        <w:numPr>
          <w:ilvl w:val="0"/>
          <w:numId w:val="3"/>
        </w:numPr>
        <w:jc w:val="both"/>
        <w:rPr>
          <w:rFonts w:asciiTheme="minorHAnsi" w:hAnsiTheme="minorHAnsi" w:cstheme="minorHAnsi"/>
          <w:b/>
          <w:lang w:val="en-IN"/>
        </w:rPr>
      </w:pPr>
      <w:r w:rsidRPr="00F23345">
        <w:rPr>
          <w:rFonts w:asciiTheme="minorHAnsi" w:hAnsiTheme="minorHAnsi" w:cstheme="minorHAnsi"/>
          <w:b/>
          <w:lang w:val="en-IN"/>
        </w:rPr>
        <w:t>Regularly reviewing control systems</w:t>
      </w:r>
    </w:p>
    <w:p w14:paraId="67EFC7B7" w14:textId="77777777" w:rsidR="00F23345" w:rsidRPr="00F23345" w:rsidRDefault="00F23345" w:rsidP="00F23345">
      <w:pPr>
        <w:pStyle w:val="BodyText"/>
        <w:numPr>
          <w:ilvl w:val="0"/>
          <w:numId w:val="3"/>
        </w:numPr>
        <w:jc w:val="both"/>
        <w:rPr>
          <w:rFonts w:asciiTheme="minorHAnsi" w:hAnsiTheme="minorHAnsi" w:cstheme="minorHAnsi"/>
          <w:b/>
          <w:lang w:val="en-IN"/>
        </w:rPr>
      </w:pPr>
      <w:r w:rsidRPr="00F23345">
        <w:rPr>
          <w:rFonts w:asciiTheme="minorHAnsi" w:hAnsiTheme="minorHAnsi" w:cstheme="minorHAnsi"/>
          <w:b/>
          <w:lang w:val="en-IN"/>
        </w:rPr>
        <w:t>Ensuring staff follow procedures correctly</w:t>
      </w:r>
    </w:p>
    <w:p w14:paraId="74CD99A2" w14:textId="77777777" w:rsidR="00F23345" w:rsidRPr="00F23345" w:rsidRDefault="00F23345" w:rsidP="00F23345">
      <w:pPr>
        <w:pStyle w:val="BodyText"/>
        <w:numPr>
          <w:ilvl w:val="0"/>
          <w:numId w:val="3"/>
        </w:numPr>
        <w:jc w:val="both"/>
        <w:rPr>
          <w:rFonts w:asciiTheme="minorHAnsi" w:hAnsiTheme="minorHAnsi" w:cstheme="minorHAnsi"/>
          <w:b/>
          <w:lang w:val="en-IN"/>
        </w:rPr>
      </w:pPr>
      <w:r w:rsidRPr="00F23345">
        <w:rPr>
          <w:rFonts w:asciiTheme="minorHAnsi" w:hAnsiTheme="minorHAnsi" w:cstheme="minorHAnsi"/>
          <w:b/>
          <w:lang w:val="en-IN"/>
        </w:rPr>
        <w:t>Introducing new controls where fraud has occurred</w:t>
      </w:r>
    </w:p>
    <w:p w14:paraId="0E8BDA1C" w14:textId="2645C13E" w:rsidR="00F23345" w:rsidRPr="00F23345" w:rsidRDefault="00F23345" w:rsidP="00F23345">
      <w:pPr>
        <w:pStyle w:val="BodyText"/>
        <w:jc w:val="both"/>
        <w:rPr>
          <w:rFonts w:asciiTheme="minorHAnsi" w:hAnsiTheme="minorHAnsi" w:cstheme="minorHAnsi"/>
          <w:b/>
          <w:lang w:val="en-IN"/>
        </w:rPr>
      </w:pPr>
    </w:p>
    <w:p w14:paraId="263B1A32" w14:textId="77777777" w:rsidR="00F23345" w:rsidRPr="00F23345" w:rsidRDefault="00F23345" w:rsidP="00F23345">
      <w:pPr>
        <w:pStyle w:val="BodyText"/>
        <w:jc w:val="both"/>
        <w:rPr>
          <w:rFonts w:asciiTheme="minorHAnsi" w:hAnsiTheme="minorHAnsi" w:cstheme="minorHAnsi"/>
          <w:b/>
          <w:bCs/>
          <w:lang w:val="en-IN"/>
        </w:rPr>
      </w:pPr>
      <w:r w:rsidRPr="00F23345">
        <w:rPr>
          <w:rFonts w:asciiTheme="minorHAnsi" w:hAnsiTheme="minorHAnsi" w:cstheme="minorHAnsi"/>
          <w:b/>
          <w:bCs/>
          <w:lang w:val="en-IN"/>
        </w:rPr>
        <w:t>Staff and Volunteers</w:t>
      </w:r>
    </w:p>
    <w:p w14:paraId="4468C894"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All staff and volunteers are responsible for:</w:t>
      </w:r>
    </w:p>
    <w:p w14:paraId="02E3BC7F" w14:textId="77777777" w:rsidR="00F23345" w:rsidRPr="00F23345" w:rsidRDefault="00F23345" w:rsidP="00F23345">
      <w:pPr>
        <w:pStyle w:val="BodyText"/>
        <w:numPr>
          <w:ilvl w:val="0"/>
          <w:numId w:val="4"/>
        </w:numPr>
        <w:jc w:val="both"/>
        <w:rPr>
          <w:rFonts w:asciiTheme="minorHAnsi" w:hAnsiTheme="minorHAnsi" w:cstheme="minorHAnsi"/>
          <w:b/>
          <w:lang w:val="en-IN"/>
        </w:rPr>
      </w:pPr>
      <w:r w:rsidRPr="00F23345">
        <w:rPr>
          <w:rFonts w:asciiTheme="minorHAnsi" w:hAnsiTheme="minorHAnsi" w:cstheme="minorHAnsi"/>
          <w:b/>
          <w:lang w:val="en-IN"/>
        </w:rPr>
        <w:t>Using organizational resources and funds honestly and properly</w:t>
      </w:r>
    </w:p>
    <w:p w14:paraId="75C308BC" w14:textId="58A04479" w:rsidR="00F23345" w:rsidRPr="00F23345" w:rsidRDefault="00F23345" w:rsidP="00F23345">
      <w:pPr>
        <w:pStyle w:val="BodyText"/>
        <w:numPr>
          <w:ilvl w:val="0"/>
          <w:numId w:val="4"/>
        </w:numPr>
        <w:jc w:val="both"/>
        <w:rPr>
          <w:rFonts w:asciiTheme="minorHAnsi" w:hAnsiTheme="minorHAnsi" w:cstheme="minorHAnsi"/>
          <w:b/>
          <w:lang w:val="en-IN"/>
        </w:rPr>
      </w:pPr>
      <w:r w:rsidRPr="00F23345">
        <w:rPr>
          <w:rFonts w:asciiTheme="minorHAnsi" w:hAnsiTheme="minorHAnsi" w:cstheme="minorHAnsi"/>
          <w:b/>
          <w:lang w:val="en-IN"/>
        </w:rPr>
        <w:t xml:space="preserve">Following the organization’s values and </w:t>
      </w:r>
      <w:r w:rsidR="004625B8" w:rsidRPr="00F23345">
        <w:rPr>
          <w:rFonts w:asciiTheme="minorHAnsi" w:hAnsiTheme="minorHAnsi" w:cstheme="minorHAnsi"/>
          <w:b/>
          <w:lang w:val="en-IN"/>
        </w:rPr>
        <w:t>behaviour</w:t>
      </w:r>
      <w:r w:rsidRPr="00F23345">
        <w:rPr>
          <w:rFonts w:asciiTheme="minorHAnsi" w:hAnsiTheme="minorHAnsi" w:cstheme="minorHAnsi"/>
          <w:b/>
          <w:lang w:val="en-IN"/>
        </w:rPr>
        <w:t xml:space="preserve"> standards</w:t>
      </w:r>
    </w:p>
    <w:p w14:paraId="563301C5" w14:textId="77777777" w:rsidR="00F23345" w:rsidRPr="00F23345" w:rsidRDefault="00F23345" w:rsidP="00F23345">
      <w:pPr>
        <w:pStyle w:val="BodyText"/>
        <w:numPr>
          <w:ilvl w:val="0"/>
          <w:numId w:val="4"/>
        </w:numPr>
        <w:jc w:val="both"/>
        <w:rPr>
          <w:rFonts w:asciiTheme="minorHAnsi" w:hAnsiTheme="minorHAnsi" w:cstheme="minorHAnsi"/>
          <w:b/>
          <w:lang w:val="en-IN"/>
        </w:rPr>
      </w:pPr>
      <w:r w:rsidRPr="00F23345">
        <w:rPr>
          <w:rFonts w:asciiTheme="minorHAnsi" w:hAnsiTheme="minorHAnsi" w:cstheme="minorHAnsi"/>
          <w:b/>
          <w:lang w:val="en-IN"/>
        </w:rPr>
        <w:t>Staying alert to unusual activities that may indicate fraud</w:t>
      </w:r>
    </w:p>
    <w:p w14:paraId="7DD7BB81" w14:textId="77777777" w:rsidR="00F23345" w:rsidRPr="00F23345" w:rsidRDefault="00F23345" w:rsidP="00F23345">
      <w:pPr>
        <w:pStyle w:val="BodyText"/>
        <w:numPr>
          <w:ilvl w:val="0"/>
          <w:numId w:val="4"/>
        </w:numPr>
        <w:jc w:val="both"/>
        <w:rPr>
          <w:rFonts w:asciiTheme="minorHAnsi" w:hAnsiTheme="minorHAnsi" w:cstheme="minorHAnsi"/>
          <w:b/>
          <w:lang w:val="en-IN"/>
        </w:rPr>
      </w:pPr>
      <w:r w:rsidRPr="00F23345">
        <w:rPr>
          <w:rFonts w:asciiTheme="minorHAnsi" w:hAnsiTheme="minorHAnsi" w:cstheme="minorHAnsi"/>
          <w:b/>
          <w:lang w:val="en-IN"/>
        </w:rPr>
        <w:t>Informing their manager if systems or procedures are weak</w:t>
      </w:r>
    </w:p>
    <w:p w14:paraId="58413501" w14:textId="77777777" w:rsidR="00F23345" w:rsidRPr="00F23345" w:rsidRDefault="00F23345" w:rsidP="00F23345">
      <w:pPr>
        <w:pStyle w:val="BodyText"/>
        <w:numPr>
          <w:ilvl w:val="0"/>
          <w:numId w:val="4"/>
        </w:numPr>
        <w:jc w:val="both"/>
        <w:rPr>
          <w:rFonts w:asciiTheme="minorHAnsi" w:hAnsiTheme="minorHAnsi" w:cstheme="minorHAnsi"/>
          <w:b/>
          <w:lang w:val="en-IN"/>
        </w:rPr>
      </w:pPr>
      <w:r w:rsidRPr="00F23345">
        <w:rPr>
          <w:rFonts w:asciiTheme="minorHAnsi" w:hAnsiTheme="minorHAnsi" w:cstheme="minorHAnsi"/>
          <w:b/>
          <w:lang w:val="en-IN"/>
        </w:rPr>
        <w:t>Reporting suspected fraud or suspicious activities immediately</w:t>
      </w:r>
    </w:p>
    <w:p w14:paraId="589B4BFE" w14:textId="77777777" w:rsidR="00F23345" w:rsidRPr="00F23345" w:rsidRDefault="00F23345" w:rsidP="00F23345">
      <w:pPr>
        <w:pStyle w:val="BodyText"/>
        <w:numPr>
          <w:ilvl w:val="0"/>
          <w:numId w:val="4"/>
        </w:numPr>
        <w:jc w:val="both"/>
        <w:rPr>
          <w:rFonts w:asciiTheme="minorHAnsi" w:hAnsiTheme="minorHAnsi" w:cstheme="minorHAnsi"/>
          <w:b/>
          <w:lang w:val="en-IN"/>
        </w:rPr>
      </w:pPr>
      <w:r w:rsidRPr="00F23345">
        <w:rPr>
          <w:rFonts w:asciiTheme="minorHAnsi" w:hAnsiTheme="minorHAnsi" w:cstheme="minorHAnsi"/>
          <w:b/>
          <w:lang w:val="en-IN"/>
        </w:rPr>
        <w:t>Fully cooperating with audits, checks, or investigations</w:t>
      </w:r>
    </w:p>
    <w:p w14:paraId="58BF26F0" w14:textId="176FCDFF" w:rsidR="00F23345" w:rsidRPr="00F23345" w:rsidRDefault="00F23345" w:rsidP="00F23345">
      <w:pPr>
        <w:pStyle w:val="BodyText"/>
        <w:jc w:val="both"/>
        <w:rPr>
          <w:rFonts w:asciiTheme="minorHAnsi" w:hAnsiTheme="minorHAnsi" w:cstheme="minorHAnsi"/>
          <w:b/>
          <w:lang w:val="en-IN"/>
        </w:rPr>
      </w:pPr>
    </w:p>
    <w:p w14:paraId="3845B2F5"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Detection and Investigation</w:t>
      </w:r>
    </w:p>
    <w:p w14:paraId="64EF3ED0"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Within legal and data protection limits, SUPPORT works with external agencies to share information related to fraud and corruption. Fraud is often detected because of the alertness of Trustees, Directors, staff, volunteers, or members of the public.</w:t>
      </w:r>
    </w:p>
    <w:p w14:paraId="49499B49" w14:textId="7B803534" w:rsid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 xml:space="preserve">All financial or accounting irregularities or suspicions must be immediately reported to the Chair of the Board, Directors, </w:t>
      </w:r>
      <w:r w:rsidR="00C75E93">
        <w:rPr>
          <w:rFonts w:asciiTheme="minorHAnsi" w:hAnsiTheme="minorHAnsi" w:cstheme="minorHAnsi"/>
          <w:b/>
          <w:lang w:val="en-IN"/>
        </w:rPr>
        <w:t xml:space="preserve">Secretary </w:t>
      </w:r>
      <w:r w:rsidRPr="00F23345">
        <w:rPr>
          <w:rFonts w:asciiTheme="minorHAnsi" w:hAnsiTheme="minorHAnsi" w:cstheme="minorHAnsi"/>
          <w:b/>
          <w:lang w:val="en-IN"/>
        </w:rPr>
        <w:t>and the Treasurer. This includes issues related to cash, assets, property, salaries, or allowances.</w:t>
      </w:r>
    </w:p>
    <w:p w14:paraId="31E3E288" w14:textId="77777777" w:rsidR="00C75E93" w:rsidRPr="00F23345" w:rsidRDefault="00C75E93" w:rsidP="00F23345">
      <w:pPr>
        <w:pStyle w:val="BodyText"/>
        <w:jc w:val="both"/>
        <w:rPr>
          <w:rFonts w:asciiTheme="minorHAnsi" w:hAnsiTheme="minorHAnsi" w:cstheme="minorHAnsi"/>
          <w:b/>
          <w:lang w:val="en-IN"/>
        </w:rPr>
      </w:pPr>
    </w:p>
    <w:p w14:paraId="27D724AD"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Reporting suspected fraud is important because it:</w:t>
      </w:r>
    </w:p>
    <w:p w14:paraId="03A6BC92" w14:textId="77777777" w:rsidR="00F23345" w:rsidRPr="00F23345" w:rsidRDefault="00F23345" w:rsidP="00F23345">
      <w:pPr>
        <w:pStyle w:val="BodyText"/>
        <w:numPr>
          <w:ilvl w:val="0"/>
          <w:numId w:val="5"/>
        </w:numPr>
        <w:jc w:val="both"/>
        <w:rPr>
          <w:rFonts w:asciiTheme="minorHAnsi" w:hAnsiTheme="minorHAnsi" w:cstheme="minorHAnsi"/>
          <w:b/>
          <w:lang w:val="en-IN"/>
        </w:rPr>
      </w:pPr>
      <w:r w:rsidRPr="00F23345">
        <w:rPr>
          <w:rFonts w:asciiTheme="minorHAnsi" w:hAnsiTheme="minorHAnsi" w:cstheme="minorHAnsi"/>
          <w:b/>
          <w:lang w:val="en-IN"/>
        </w:rPr>
        <w:t>Allows proper investigation by experienced persons</w:t>
      </w:r>
    </w:p>
    <w:p w14:paraId="2E9CD79A" w14:textId="77777777" w:rsidR="00F23345" w:rsidRPr="00F23345" w:rsidRDefault="00F23345" w:rsidP="00F23345">
      <w:pPr>
        <w:pStyle w:val="BodyText"/>
        <w:numPr>
          <w:ilvl w:val="0"/>
          <w:numId w:val="5"/>
        </w:numPr>
        <w:jc w:val="both"/>
        <w:rPr>
          <w:rFonts w:asciiTheme="minorHAnsi" w:hAnsiTheme="minorHAnsi" w:cstheme="minorHAnsi"/>
          <w:b/>
          <w:lang w:val="en-IN"/>
        </w:rPr>
      </w:pPr>
      <w:r w:rsidRPr="00F23345">
        <w:rPr>
          <w:rFonts w:asciiTheme="minorHAnsi" w:hAnsiTheme="minorHAnsi" w:cstheme="minorHAnsi"/>
          <w:b/>
          <w:lang w:val="en-IN"/>
        </w:rPr>
        <w:t>Ensures fair and consistent handling of cases</w:t>
      </w:r>
    </w:p>
    <w:p w14:paraId="5207E904" w14:textId="3273F236"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lastRenderedPageBreak/>
        <w:t>After notification, the Chair or Treasurer will start an investigation by appointing a</w:t>
      </w:r>
      <w:r w:rsidR="00C75E93">
        <w:rPr>
          <w:rFonts w:asciiTheme="minorHAnsi" w:hAnsiTheme="minorHAnsi" w:cstheme="minorHAnsi"/>
          <w:b/>
          <w:lang w:val="en-IN"/>
        </w:rPr>
        <w:t xml:space="preserve"> team includes </w:t>
      </w:r>
      <w:r w:rsidRPr="00F23345">
        <w:rPr>
          <w:rFonts w:asciiTheme="minorHAnsi" w:hAnsiTheme="minorHAnsi" w:cstheme="minorHAnsi"/>
          <w:b/>
          <w:lang w:val="en-IN"/>
        </w:rPr>
        <w:t>officer, auditor, or advisor. The investigator will:</w:t>
      </w:r>
    </w:p>
    <w:p w14:paraId="14830F87" w14:textId="77777777" w:rsidR="00F23345" w:rsidRPr="00F23345" w:rsidRDefault="00F23345" w:rsidP="00F23345">
      <w:pPr>
        <w:pStyle w:val="BodyText"/>
        <w:numPr>
          <w:ilvl w:val="0"/>
          <w:numId w:val="6"/>
        </w:numPr>
        <w:jc w:val="both"/>
        <w:rPr>
          <w:rFonts w:asciiTheme="minorHAnsi" w:hAnsiTheme="minorHAnsi" w:cstheme="minorHAnsi"/>
          <w:b/>
          <w:lang w:val="en-IN"/>
        </w:rPr>
      </w:pPr>
      <w:r w:rsidRPr="00F23345">
        <w:rPr>
          <w:rFonts w:asciiTheme="minorHAnsi" w:hAnsiTheme="minorHAnsi" w:cstheme="minorHAnsi"/>
          <w:b/>
          <w:lang w:val="en-IN"/>
        </w:rPr>
        <w:t>Act promptly</w:t>
      </w:r>
    </w:p>
    <w:p w14:paraId="02F7760E" w14:textId="77777777" w:rsidR="00F23345" w:rsidRPr="00F23345" w:rsidRDefault="00F23345" w:rsidP="00F23345">
      <w:pPr>
        <w:pStyle w:val="BodyText"/>
        <w:numPr>
          <w:ilvl w:val="0"/>
          <w:numId w:val="6"/>
        </w:numPr>
        <w:jc w:val="both"/>
        <w:rPr>
          <w:rFonts w:asciiTheme="minorHAnsi" w:hAnsiTheme="minorHAnsi" w:cstheme="minorHAnsi"/>
          <w:b/>
          <w:lang w:val="en-IN"/>
        </w:rPr>
      </w:pPr>
      <w:r w:rsidRPr="00F23345">
        <w:rPr>
          <w:rFonts w:asciiTheme="minorHAnsi" w:hAnsiTheme="minorHAnsi" w:cstheme="minorHAnsi"/>
          <w:b/>
          <w:lang w:val="en-IN"/>
        </w:rPr>
        <w:t>Record all evidence</w:t>
      </w:r>
    </w:p>
    <w:p w14:paraId="6A78998D" w14:textId="77777777" w:rsidR="00F23345" w:rsidRDefault="00F23345" w:rsidP="00F23345">
      <w:pPr>
        <w:pStyle w:val="BodyText"/>
        <w:numPr>
          <w:ilvl w:val="0"/>
          <w:numId w:val="6"/>
        </w:numPr>
        <w:jc w:val="both"/>
        <w:rPr>
          <w:rFonts w:asciiTheme="minorHAnsi" w:hAnsiTheme="minorHAnsi" w:cstheme="minorHAnsi"/>
          <w:b/>
          <w:lang w:val="en-IN"/>
        </w:rPr>
      </w:pPr>
      <w:r w:rsidRPr="00F23345">
        <w:rPr>
          <w:rFonts w:asciiTheme="minorHAnsi" w:hAnsiTheme="minorHAnsi" w:cstheme="minorHAnsi"/>
          <w:b/>
          <w:lang w:val="en-IN"/>
        </w:rPr>
        <w:t>Maintain confidentiality and security of information</w:t>
      </w:r>
    </w:p>
    <w:p w14:paraId="6CD0CDA3" w14:textId="77777777" w:rsidR="00C75E93" w:rsidRPr="00F23345" w:rsidRDefault="00C75E93" w:rsidP="00C75E93">
      <w:pPr>
        <w:pStyle w:val="BodyText"/>
        <w:ind w:left="720"/>
        <w:jc w:val="both"/>
        <w:rPr>
          <w:rFonts w:asciiTheme="minorHAnsi" w:hAnsiTheme="minorHAnsi" w:cstheme="minorHAnsi"/>
          <w:b/>
          <w:lang w:val="en-IN"/>
        </w:rPr>
      </w:pPr>
    </w:p>
    <w:p w14:paraId="2FA7A558"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They will work closely with senior management and external agencies such as the Police or Courts, if required.</w:t>
      </w:r>
    </w:p>
    <w:p w14:paraId="4D7EF9C2"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Efforts will be made to recover losses for the organization. Disciplinary action may be taken as per SUPPORT’s rules. Referral to the Police does not stop internal disciplinary action.</w:t>
      </w:r>
    </w:p>
    <w:p w14:paraId="1B406AAF"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In cases involving salary or payroll issues, the Chair and CEO will decide whether a disciplinary process or a fraud investigation is more appropriate.</w:t>
      </w:r>
    </w:p>
    <w:p w14:paraId="114981EF" w14:textId="77777777" w:rsid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False or malicious complaints may result in disciplinary action.</w:t>
      </w:r>
    </w:p>
    <w:p w14:paraId="1318D1F8" w14:textId="77777777" w:rsidR="00CA408C" w:rsidRDefault="00CA408C" w:rsidP="00F23345">
      <w:pPr>
        <w:pStyle w:val="BodyText"/>
        <w:jc w:val="both"/>
        <w:rPr>
          <w:rFonts w:asciiTheme="minorHAnsi" w:hAnsiTheme="minorHAnsi" w:cstheme="minorHAnsi"/>
          <w:b/>
          <w:lang w:val="en-IN"/>
        </w:rPr>
      </w:pPr>
    </w:p>
    <w:p w14:paraId="3440E33B" w14:textId="77777777" w:rsidR="00CA408C" w:rsidRPr="00F23345" w:rsidRDefault="00CA408C" w:rsidP="00F23345">
      <w:pPr>
        <w:pStyle w:val="BodyText"/>
        <w:jc w:val="both"/>
        <w:rPr>
          <w:rFonts w:asciiTheme="minorHAnsi" w:hAnsiTheme="minorHAnsi" w:cstheme="minorHAnsi"/>
          <w:b/>
          <w:lang w:val="en-IN"/>
        </w:rPr>
      </w:pPr>
    </w:p>
    <w:p w14:paraId="4C0A76CE" w14:textId="62F98519" w:rsidR="00F23345" w:rsidRPr="00F23345" w:rsidRDefault="00F23345" w:rsidP="00F23345">
      <w:pPr>
        <w:pStyle w:val="BodyText"/>
        <w:jc w:val="both"/>
        <w:rPr>
          <w:rFonts w:asciiTheme="minorHAnsi" w:hAnsiTheme="minorHAnsi" w:cstheme="minorHAnsi"/>
          <w:b/>
          <w:lang w:val="en-IN"/>
        </w:rPr>
      </w:pPr>
    </w:p>
    <w:p w14:paraId="487C9387"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Awareness and Training</w:t>
      </w:r>
    </w:p>
    <w:p w14:paraId="6E3481F3"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Training and awareness are essential to the success of the anti-fraud policy. SUPPORT will provide induction and regular awareness training to Trustees, staff, and volunteers, especially those involved in financial and control systems, so that their responsibilities are clearly understood.</w:t>
      </w:r>
    </w:p>
    <w:p w14:paraId="6F6A344C" w14:textId="6C44BFBE" w:rsidR="00F23345" w:rsidRPr="00F23345" w:rsidRDefault="00F23345" w:rsidP="00F23345">
      <w:pPr>
        <w:pStyle w:val="BodyText"/>
        <w:jc w:val="both"/>
        <w:rPr>
          <w:rFonts w:asciiTheme="minorHAnsi" w:hAnsiTheme="minorHAnsi" w:cstheme="minorHAnsi"/>
          <w:b/>
          <w:lang w:val="en-IN"/>
        </w:rPr>
      </w:pPr>
    </w:p>
    <w:p w14:paraId="58652C89" w14:textId="77777777" w:rsidR="00F23345" w:rsidRPr="00F23345" w:rsidRDefault="00F23345" w:rsidP="00F23345">
      <w:pPr>
        <w:pStyle w:val="BodyText"/>
        <w:jc w:val="both"/>
        <w:rPr>
          <w:rFonts w:asciiTheme="minorHAnsi" w:hAnsiTheme="minorHAnsi" w:cstheme="minorHAnsi"/>
          <w:b/>
          <w:bCs/>
          <w:u w:val="single"/>
          <w:lang w:val="en-IN"/>
        </w:rPr>
      </w:pPr>
      <w:r w:rsidRPr="00F23345">
        <w:rPr>
          <w:rFonts w:asciiTheme="minorHAnsi" w:hAnsiTheme="minorHAnsi" w:cstheme="minorHAnsi"/>
          <w:b/>
          <w:bCs/>
          <w:u w:val="single"/>
          <w:lang w:val="en-IN"/>
        </w:rPr>
        <w:t>Review</w:t>
      </w:r>
    </w:p>
    <w:p w14:paraId="3C6A7762" w14:textId="77777777" w:rsidR="00F23345" w:rsidRPr="00F23345" w:rsidRDefault="00F23345" w:rsidP="00F23345">
      <w:pPr>
        <w:pStyle w:val="BodyText"/>
        <w:jc w:val="both"/>
        <w:rPr>
          <w:rFonts w:asciiTheme="minorHAnsi" w:hAnsiTheme="minorHAnsi" w:cstheme="minorHAnsi"/>
          <w:b/>
          <w:lang w:val="en-IN"/>
        </w:rPr>
      </w:pPr>
      <w:r w:rsidRPr="00F23345">
        <w:rPr>
          <w:rFonts w:asciiTheme="minorHAnsi" w:hAnsiTheme="minorHAnsi" w:cstheme="minorHAnsi"/>
          <w:b/>
          <w:lang w:val="en-IN"/>
        </w:rPr>
        <w:t>This policy will be reviewed every year to ensure it remains effective and relevant.</w:t>
      </w:r>
    </w:p>
    <w:p w14:paraId="0F006DB7" w14:textId="77777777" w:rsidR="005153FF" w:rsidRDefault="005153FF">
      <w:pPr>
        <w:pStyle w:val="BodyText"/>
        <w:spacing w:before="30"/>
        <w:ind w:left="0"/>
        <w:rPr>
          <w:sz w:val="20"/>
        </w:rPr>
      </w:pPr>
    </w:p>
    <w:p w14:paraId="5A1BCA6E" w14:textId="77777777" w:rsidR="005153FF" w:rsidRDefault="005153FF">
      <w:pPr>
        <w:pStyle w:val="BodyText"/>
        <w:spacing w:before="30"/>
        <w:ind w:left="0"/>
        <w:rPr>
          <w:sz w:val="20"/>
        </w:rPr>
      </w:pPr>
    </w:p>
    <w:p w14:paraId="4C562343" w14:textId="77777777" w:rsidR="005153FF" w:rsidRDefault="005153FF">
      <w:pPr>
        <w:pStyle w:val="BodyText"/>
        <w:spacing w:before="30"/>
        <w:ind w:left="0"/>
        <w:rPr>
          <w:sz w:val="20"/>
        </w:rPr>
      </w:pPr>
    </w:p>
    <w:p w14:paraId="2A573A57" w14:textId="2DAEB769" w:rsidR="00302FDF" w:rsidRDefault="00302FDF">
      <w:pPr>
        <w:pStyle w:val="BodyText"/>
        <w:spacing w:before="30"/>
        <w:ind w:left="0"/>
        <w:rPr>
          <w:sz w:val="20"/>
        </w:rPr>
      </w:pPr>
    </w:p>
    <w:p w14:paraId="6F65ED80" w14:textId="26632308" w:rsidR="00302FDF" w:rsidRDefault="00302FDF">
      <w:pPr>
        <w:pStyle w:val="BodyText"/>
        <w:ind w:right="-58"/>
        <w:rPr>
          <w:sz w:val="20"/>
        </w:rPr>
      </w:pPr>
    </w:p>
    <w:sectPr w:rsidR="00302FDF" w:rsidSect="00B93B43">
      <w:footerReference w:type="default" r:id="rId9"/>
      <w:pgSz w:w="11910" w:h="16840"/>
      <w:pgMar w:top="1920" w:right="1133" w:bottom="280" w:left="992"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1424" w14:textId="77777777" w:rsidR="00CA637A" w:rsidRDefault="00CA637A" w:rsidP="00317288">
      <w:r>
        <w:separator/>
      </w:r>
    </w:p>
  </w:endnote>
  <w:endnote w:type="continuationSeparator" w:id="0">
    <w:p w14:paraId="591BD534" w14:textId="77777777" w:rsidR="00CA637A" w:rsidRDefault="00CA637A" w:rsidP="00317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716210"/>
      <w:docPartObj>
        <w:docPartGallery w:val="Page Numbers (Bottom of Page)"/>
        <w:docPartUnique/>
      </w:docPartObj>
    </w:sdtPr>
    <w:sdtEndPr>
      <w:rPr>
        <w:noProof/>
      </w:rPr>
    </w:sdtEndPr>
    <w:sdtContent>
      <w:p w14:paraId="7016B28A" w14:textId="2EF4FC85" w:rsidR="00317288" w:rsidRDefault="003172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D22C19" w14:textId="77777777" w:rsidR="00317288" w:rsidRDefault="00317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04C4B" w14:textId="77777777" w:rsidR="00CA637A" w:rsidRDefault="00CA637A" w:rsidP="00317288">
      <w:r>
        <w:separator/>
      </w:r>
    </w:p>
  </w:footnote>
  <w:footnote w:type="continuationSeparator" w:id="0">
    <w:p w14:paraId="71CC8447" w14:textId="77777777" w:rsidR="00CA637A" w:rsidRDefault="00CA637A" w:rsidP="003172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44D7"/>
    <w:multiLevelType w:val="hybridMultilevel"/>
    <w:tmpl w:val="63949610"/>
    <w:lvl w:ilvl="0" w:tplc="8E62EEDE">
      <w:numFmt w:val="bullet"/>
      <w:lvlText w:val=""/>
      <w:lvlJc w:val="left"/>
      <w:pPr>
        <w:ind w:left="568" w:hanging="428"/>
      </w:pPr>
      <w:rPr>
        <w:rFonts w:ascii="Symbol" w:eastAsia="Symbol" w:hAnsi="Symbol" w:cs="Symbol" w:hint="default"/>
        <w:b w:val="0"/>
        <w:bCs w:val="0"/>
        <w:i w:val="0"/>
        <w:iCs w:val="0"/>
        <w:spacing w:val="0"/>
        <w:w w:val="100"/>
        <w:sz w:val="22"/>
        <w:szCs w:val="22"/>
        <w:lang w:val="en-US" w:eastAsia="en-US" w:bidi="ar-SA"/>
      </w:rPr>
    </w:lvl>
    <w:lvl w:ilvl="1" w:tplc="5AEC688C">
      <w:numFmt w:val="bullet"/>
      <w:lvlText w:val="o"/>
      <w:lvlJc w:val="left"/>
      <w:pPr>
        <w:ind w:left="993" w:hanging="425"/>
      </w:pPr>
      <w:rPr>
        <w:rFonts w:ascii="Courier New" w:eastAsia="Courier New" w:hAnsi="Courier New" w:cs="Courier New" w:hint="default"/>
        <w:b w:val="0"/>
        <w:bCs w:val="0"/>
        <w:i w:val="0"/>
        <w:iCs w:val="0"/>
        <w:spacing w:val="0"/>
        <w:w w:val="100"/>
        <w:sz w:val="22"/>
        <w:szCs w:val="22"/>
        <w:lang w:val="en-US" w:eastAsia="en-US" w:bidi="ar-SA"/>
      </w:rPr>
    </w:lvl>
    <w:lvl w:ilvl="2" w:tplc="36CA363C">
      <w:numFmt w:val="bullet"/>
      <w:lvlText w:val="•"/>
      <w:lvlJc w:val="left"/>
      <w:pPr>
        <w:ind w:left="1975" w:hanging="425"/>
      </w:pPr>
      <w:rPr>
        <w:rFonts w:hint="default"/>
        <w:lang w:val="en-US" w:eastAsia="en-US" w:bidi="ar-SA"/>
      </w:rPr>
    </w:lvl>
    <w:lvl w:ilvl="3" w:tplc="105AD2F8">
      <w:numFmt w:val="bullet"/>
      <w:lvlText w:val="•"/>
      <w:lvlJc w:val="left"/>
      <w:pPr>
        <w:ind w:left="2951" w:hanging="425"/>
      </w:pPr>
      <w:rPr>
        <w:rFonts w:hint="default"/>
        <w:lang w:val="en-US" w:eastAsia="en-US" w:bidi="ar-SA"/>
      </w:rPr>
    </w:lvl>
    <w:lvl w:ilvl="4" w:tplc="100E3E74">
      <w:numFmt w:val="bullet"/>
      <w:lvlText w:val="•"/>
      <w:lvlJc w:val="left"/>
      <w:pPr>
        <w:ind w:left="3927" w:hanging="425"/>
      </w:pPr>
      <w:rPr>
        <w:rFonts w:hint="default"/>
        <w:lang w:val="en-US" w:eastAsia="en-US" w:bidi="ar-SA"/>
      </w:rPr>
    </w:lvl>
    <w:lvl w:ilvl="5" w:tplc="3200987E">
      <w:numFmt w:val="bullet"/>
      <w:lvlText w:val="•"/>
      <w:lvlJc w:val="left"/>
      <w:pPr>
        <w:ind w:left="4902" w:hanging="425"/>
      </w:pPr>
      <w:rPr>
        <w:rFonts w:hint="default"/>
        <w:lang w:val="en-US" w:eastAsia="en-US" w:bidi="ar-SA"/>
      </w:rPr>
    </w:lvl>
    <w:lvl w:ilvl="6" w:tplc="96FE39A8">
      <w:numFmt w:val="bullet"/>
      <w:lvlText w:val="•"/>
      <w:lvlJc w:val="left"/>
      <w:pPr>
        <w:ind w:left="5878" w:hanging="425"/>
      </w:pPr>
      <w:rPr>
        <w:rFonts w:hint="default"/>
        <w:lang w:val="en-US" w:eastAsia="en-US" w:bidi="ar-SA"/>
      </w:rPr>
    </w:lvl>
    <w:lvl w:ilvl="7" w:tplc="4740B7E4">
      <w:numFmt w:val="bullet"/>
      <w:lvlText w:val="•"/>
      <w:lvlJc w:val="left"/>
      <w:pPr>
        <w:ind w:left="6854" w:hanging="425"/>
      </w:pPr>
      <w:rPr>
        <w:rFonts w:hint="default"/>
        <w:lang w:val="en-US" w:eastAsia="en-US" w:bidi="ar-SA"/>
      </w:rPr>
    </w:lvl>
    <w:lvl w:ilvl="8" w:tplc="52E2F892">
      <w:numFmt w:val="bullet"/>
      <w:lvlText w:val="•"/>
      <w:lvlJc w:val="left"/>
      <w:pPr>
        <w:ind w:left="7829" w:hanging="425"/>
      </w:pPr>
      <w:rPr>
        <w:rFonts w:hint="default"/>
        <w:lang w:val="en-US" w:eastAsia="en-US" w:bidi="ar-SA"/>
      </w:rPr>
    </w:lvl>
  </w:abstractNum>
  <w:abstractNum w:abstractNumId="1" w15:restartNumberingAfterBreak="0">
    <w:nsid w:val="0A7A1532"/>
    <w:multiLevelType w:val="multilevel"/>
    <w:tmpl w:val="986A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1253C0"/>
    <w:multiLevelType w:val="multilevel"/>
    <w:tmpl w:val="70D2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62305"/>
    <w:multiLevelType w:val="multilevel"/>
    <w:tmpl w:val="3EDC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3160FD"/>
    <w:multiLevelType w:val="multilevel"/>
    <w:tmpl w:val="1640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697AD5"/>
    <w:multiLevelType w:val="multilevel"/>
    <w:tmpl w:val="0E1A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5837686">
    <w:abstractNumId w:val="0"/>
  </w:num>
  <w:num w:numId="2" w16cid:durableId="1657997700">
    <w:abstractNumId w:val="3"/>
  </w:num>
  <w:num w:numId="3" w16cid:durableId="884373321">
    <w:abstractNumId w:val="2"/>
  </w:num>
  <w:num w:numId="4" w16cid:durableId="1556970163">
    <w:abstractNumId w:val="5"/>
  </w:num>
  <w:num w:numId="5" w16cid:durableId="830876373">
    <w:abstractNumId w:val="1"/>
  </w:num>
  <w:num w:numId="6" w16cid:durableId="942765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DF"/>
    <w:rsid w:val="000070E7"/>
    <w:rsid w:val="000B780A"/>
    <w:rsid w:val="000C5723"/>
    <w:rsid w:val="001521F0"/>
    <w:rsid w:val="00165A53"/>
    <w:rsid w:val="001E63D1"/>
    <w:rsid w:val="002208D7"/>
    <w:rsid w:val="00262BBD"/>
    <w:rsid w:val="00302FDF"/>
    <w:rsid w:val="00317288"/>
    <w:rsid w:val="003320FC"/>
    <w:rsid w:val="00394AE1"/>
    <w:rsid w:val="00397EF8"/>
    <w:rsid w:val="004625B8"/>
    <w:rsid w:val="005153FF"/>
    <w:rsid w:val="0057558D"/>
    <w:rsid w:val="00582BD4"/>
    <w:rsid w:val="00683B34"/>
    <w:rsid w:val="006A156C"/>
    <w:rsid w:val="006F0C4F"/>
    <w:rsid w:val="007210ED"/>
    <w:rsid w:val="007541D1"/>
    <w:rsid w:val="007A3E61"/>
    <w:rsid w:val="007A7E67"/>
    <w:rsid w:val="007B531B"/>
    <w:rsid w:val="007E44ED"/>
    <w:rsid w:val="008270B6"/>
    <w:rsid w:val="008417DB"/>
    <w:rsid w:val="008C08BB"/>
    <w:rsid w:val="008C74C4"/>
    <w:rsid w:val="008E7D34"/>
    <w:rsid w:val="009A73A4"/>
    <w:rsid w:val="009B1E97"/>
    <w:rsid w:val="00A0525C"/>
    <w:rsid w:val="00A14CE1"/>
    <w:rsid w:val="00A877C2"/>
    <w:rsid w:val="00B51DF2"/>
    <w:rsid w:val="00B717E4"/>
    <w:rsid w:val="00B85C97"/>
    <w:rsid w:val="00B86AA5"/>
    <w:rsid w:val="00B93B43"/>
    <w:rsid w:val="00BA63D5"/>
    <w:rsid w:val="00BB632A"/>
    <w:rsid w:val="00C11518"/>
    <w:rsid w:val="00C4699D"/>
    <w:rsid w:val="00C75E93"/>
    <w:rsid w:val="00C91B75"/>
    <w:rsid w:val="00CA408C"/>
    <w:rsid w:val="00CA637A"/>
    <w:rsid w:val="00D421B6"/>
    <w:rsid w:val="00DD0504"/>
    <w:rsid w:val="00EA1905"/>
    <w:rsid w:val="00EB5667"/>
    <w:rsid w:val="00F2334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3DA83"/>
  <w15:docId w15:val="{FAE26621-B87A-48F6-B310-0CC08014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41"/>
      <w:outlineLvl w:val="0"/>
    </w:pPr>
    <w:rPr>
      <w:rFonts w:ascii="Arial" w:eastAsia="Arial" w:hAnsi="Arial" w:cs="Arial"/>
      <w:b/>
      <w:bCs/>
    </w:rPr>
  </w:style>
  <w:style w:type="paragraph" w:styleId="Heading2">
    <w:name w:val="heading 2"/>
    <w:basedOn w:val="Normal"/>
    <w:next w:val="Normal"/>
    <w:link w:val="Heading2Char"/>
    <w:uiPriority w:val="9"/>
    <w:semiHidden/>
    <w:unhideWhenUsed/>
    <w:qFormat/>
    <w:rsid w:val="00F2334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233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
    </w:pPr>
  </w:style>
  <w:style w:type="paragraph" w:styleId="Title">
    <w:name w:val="Title"/>
    <w:basedOn w:val="Normal"/>
    <w:uiPriority w:val="10"/>
    <w:qFormat/>
    <w:pPr>
      <w:ind w:left="141"/>
      <w:jc w:val="center"/>
    </w:pPr>
    <w:rPr>
      <w:rFonts w:ascii="Arial" w:eastAsia="Arial" w:hAnsi="Arial" w:cs="Arial"/>
      <w:b/>
      <w:bCs/>
      <w:sz w:val="28"/>
      <w:szCs w:val="28"/>
    </w:rPr>
  </w:style>
  <w:style w:type="paragraph" w:styleId="ListParagraph">
    <w:name w:val="List Paragraph"/>
    <w:basedOn w:val="Normal"/>
    <w:uiPriority w:val="1"/>
    <w:qFormat/>
    <w:pPr>
      <w:ind w:left="568" w:hanging="428"/>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F233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23345"/>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317288"/>
    <w:pPr>
      <w:tabs>
        <w:tab w:val="center" w:pos="4513"/>
        <w:tab w:val="right" w:pos="9026"/>
      </w:tabs>
    </w:pPr>
  </w:style>
  <w:style w:type="character" w:customStyle="1" w:styleId="HeaderChar">
    <w:name w:val="Header Char"/>
    <w:basedOn w:val="DefaultParagraphFont"/>
    <w:link w:val="Header"/>
    <w:uiPriority w:val="99"/>
    <w:rsid w:val="00317288"/>
    <w:rPr>
      <w:rFonts w:ascii="Arial MT" w:eastAsia="Arial MT" w:hAnsi="Arial MT" w:cs="Arial MT"/>
    </w:rPr>
  </w:style>
  <w:style w:type="paragraph" w:styleId="Footer">
    <w:name w:val="footer"/>
    <w:basedOn w:val="Normal"/>
    <w:link w:val="FooterChar"/>
    <w:uiPriority w:val="99"/>
    <w:unhideWhenUsed/>
    <w:rsid w:val="00317288"/>
    <w:pPr>
      <w:tabs>
        <w:tab w:val="center" w:pos="4513"/>
        <w:tab w:val="right" w:pos="9026"/>
      </w:tabs>
    </w:pPr>
  </w:style>
  <w:style w:type="character" w:customStyle="1" w:styleId="FooterChar">
    <w:name w:val="Footer Char"/>
    <w:basedOn w:val="DefaultParagraphFont"/>
    <w:link w:val="Footer"/>
    <w:uiPriority w:val="99"/>
    <w:rsid w:val="00317288"/>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10C29-7E62-4016-8F0F-80786D6B8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985</Words>
  <Characters>5621</Characters>
  <Application>Microsoft Office Word</Application>
  <DocSecurity>0</DocSecurity>
  <Lines>46</Lines>
  <Paragraphs>13</Paragraphs>
  <ScaleCrop>false</ScaleCrop>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approved fraud policy 18 12 15</dc:title>
  <dc:creator>Nicolle, Fiona (Finance)</dc:creator>
  <cp:lastModifiedBy>hpdesktoppchp@outlook.com</cp:lastModifiedBy>
  <cp:revision>55</cp:revision>
  <dcterms:created xsi:type="dcterms:W3CDTF">2026-01-15T10:57:00Z</dcterms:created>
  <dcterms:modified xsi:type="dcterms:W3CDTF">2026-01-15T11:50:00Z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2021-10-06T00:00:00Z</vt:filetime>
  </property>
  <property fmtid="{D5CDD505-2E9C-101B-9397-08002B2CF9AE}" pid="3" name="Creator">
    <vt:lpwstr>Microsoft® Word for Microsoft 365</vt:lpwstr>
  </property>
  <property fmtid="{D5CDD505-2E9C-101B-9397-08002B2CF9AE}" pid="4" name="LastSaved">
    <vt:filetime>2026-01-15T00:00:00Z</vt:filetime>
  </property>
  <property fmtid="{D5CDD505-2E9C-101B-9397-08002B2CF9AE}" pid="5" name="Producer">
    <vt:lpwstr>Microsoft® Word for Microsoft 365</vt:lpwstr>
  </property>
</Properties>
</file>